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IdoSell i GlobKurier.pl - razem dla e-commerce</w:t>
      </w:r>
    </w:p>
    <w:p>
      <w:pPr>
        <w:spacing w:before="0" w:after="500" w:line="264" w:lineRule="auto"/>
      </w:pPr>
      <w:r>
        <w:rPr>
          <w:rFonts w:ascii="calibri" w:hAnsi="calibri" w:eastAsia="calibri" w:cs="calibri"/>
          <w:sz w:val="36"/>
          <w:szCs w:val="36"/>
          <w:b/>
        </w:rPr>
        <w:t xml:space="preserve">Dobra wiadomość dla właścicieli sklepów internetowych koordynowanych na platformie IdoSell! GlobKurier.pl właśnie nawiązał współpracę z serwisem. Dzięki nowej integracji osoby mające swoje sklepy internetowe osadzone na platformie mogą skorzystać z pełnej oferty operatora loistycznego.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czym polega integracja?</w:t>
      </w:r>
    </w:p>
    <w:p>
      <w:pPr>
        <w:spacing w:before="0" w:after="300"/>
      </w:pPr>
      <w:r>
        <w:rPr>
          <w:rFonts w:ascii="calibri" w:hAnsi="calibri" w:eastAsia="calibri" w:cs="calibri"/>
          <w:sz w:val="24"/>
          <w:szCs w:val="24"/>
        </w:rPr>
        <w:t xml:space="preserve">Takie rozwiązanie daje możliwość sprawnego wysyłania zamówień nie tylko na terenie kraju, ale również za granicę. Szybka wyszukiwarka ofert pozwala na sprawne znalezienie oferty odpowiadającej klientowi zarówno pod względem finansowym, jak i z punktu widzenia terminu dostawy. Właściciele sklepów internetowych zyskują również możliwość współpracy z kilkoma firmami kurierskimi bez konieczności negocjowania i podpisywania kilku umów z każdym przewoźnikiem. To z kolei pozwala na uzyskanie lepszych cen, niż w przypadku indywidualnych negocjacji z przewoźnikami. Wszystkie wysyłki kurierskie są również rozliczane za pomocą jednej faktury zbiorczej, co ułatwia prowadzenie dokumentacji sklepu.</w:t>
      </w:r>
    </w:p>
    <w:p>
      <w:pPr>
        <w:spacing w:before="0" w:after="500" w:line="264" w:lineRule="auto"/>
      </w:pPr>
      <w:r>
        <w:rPr>
          <w:rFonts w:ascii="calibri" w:hAnsi="calibri" w:eastAsia="calibri" w:cs="calibri"/>
          <w:sz w:val="36"/>
          <w:szCs w:val="36"/>
          <w:b/>
        </w:rPr>
        <w:t xml:space="preserve">Co możesz zyskać dzięki integracji?</w:t>
      </w:r>
    </w:p>
    <w:p>
      <w:pPr>
        <w:spacing w:before="0" w:after="300"/>
      </w:pPr>
      <w:r>
        <w:rPr>
          <w:rFonts w:ascii="calibri" w:hAnsi="calibri" w:eastAsia="calibri" w:cs="calibri"/>
          <w:sz w:val="24"/>
          <w:szCs w:val="24"/>
        </w:rPr>
        <w:t xml:space="preserve">Korzystając z naszej oferty jako właściciel sklepu internetowego na platformie IdoSell zyskujesz szereg korzyści usprawniających funkcjonowanie e-biznesu: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wysyłanie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bieżące informacje o statusie przesyłki,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przewoźnicy krajowi i międzynarodowi w jednym miejscu, wysyłka bez konieczności podpisania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wycena on-line kosztu przesyłki, wybór najtańszego spedytora,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pobieranie aktualnej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drukowania uzupełnionych listów przewozowych,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popełniania błędów przy ręcznym przepisywaniu adresów (np. kontrola poprawności kodu pocztowego),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dostosowania do indywidualnych potrzeb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definiowanie dodatkowych usług spedytora (pobranie, gwarantowana godzina dostarczenia).</w:t>
      </w:r>
    </w:p>
    <w:p>
      <w:pPr>
        <w:spacing w:before="0" w:after="300"/>
      </w:pPr>
      <w:r>
        <w:rPr>
          <w:rFonts w:ascii="calibri" w:hAnsi="calibri" w:eastAsia="calibri" w:cs="calibri"/>
          <w:sz w:val="24"/>
          <w:szCs w:val="24"/>
        </w:rPr>
        <w:t xml:space="preserve">Chcesz dowiedzieć się więcej na temat integracji IdoSell z GlobKurier.pl? Tutaj znajdziesz wszystkie najważniejsze informacje: </w:t>
      </w:r>
      <w:hyperlink r:id="rId7" w:history="1">
        <w:r>
          <w:rPr>
            <w:rFonts w:ascii="calibri" w:hAnsi="calibri" w:eastAsia="calibri" w:cs="calibri"/>
            <w:color w:val="0000FF"/>
            <w:sz w:val="24"/>
            <w:szCs w:val="24"/>
            <w:u w:val="single"/>
          </w:rPr>
          <w:t xml:space="preserve">Integracja IdoSell i GlobKurier.pl.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aktualnosci/integracja-idosell-z-globkuri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2025-11-03T09:48:19+01:00</dcterms:created>
  <dcterms:modified xsi:type="dcterms:W3CDTF">2025-11-03T09:48:19+01:00</dcterms:modified>
</cp:coreProperties>
</file>

<file path=docProps/custom.xml><?xml version="1.0" encoding="utf-8"?>
<Properties xmlns="http://schemas.openxmlformats.org/officeDocument/2006/custom-properties" xmlns:vt="http://schemas.openxmlformats.org/officeDocument/2006/docPropsVTypes"/>
</file>